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3B1" w:rsidRPr="008823B1" w:rsidRDefault="008823B1" w:rsidP="008823B1">
      <w:pPr>
        <w:widowControl/>
        <w:spacing w:line="0" w:lineRule="atLeast"/>
        <w:jc w:val="both"/>
        <w:outlineLvl w:val="2"/>
        <w:rPr>
          <w:rFonts w:ascii="微軟正黑體" w:eastAsia="微軟正黑體" w:hAnsi="微軟正黑體" w:cs="Arial"/>
          <w:b/>
          <w:bCs/>
          <w:color w:val="212121"/>
          <w:kern w:val="0"/>
          <w:sz w:val="30"/>
          <w:szCs w:val="30"/>
        </w:rPr>
      </w:pPr>
      <w:bookmarkStart w:id="0" w:name="_GoBack"/>
      <w:bookmarkEnd w:id="0"/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30"/>
          <w:szCs w:val="30"/>
        </w:rPr>
        <w:t>超音波距離感測器 HC-SR04，是利用超音波射出和反射的時間差，來測定感測器和障礙物之間的距離 。如下圖所示：感測器有兩個筒狀物，其中一個為超音波發射器 (Transmitter)，另一個為接收器 (Receiver)。當發射的超音波遇到感測器前方的障礙物後，會被反射。接收器接到反射的超音波後，會計算出從發射到接收的時間差。在氣溫不變下，超音波在空氣中傳播速度是固定的。時間差乘以傳播速度，就可以得到感測器和障礙物之間的距離。</w:t>
      </w:r>
    </w:p>
    <w:p w:rsidR="008823B1" w:rsidRPr="008823B1" w:rsidRDefault="008823B1" w:rsidP="00BA2F0D">
      <w:pPr>
        <w:widowControl/>
        <w:jc w:val="center"/>
        <w:outlineLvl w:val="2"/>
        <w:rPr>
          <w:rFonts w:ascii="Arial" w:eastAsia="新細明體" w:hAnsi="Arial" w:cs="Arial" w:hint="eastAsia"/>
          <w:b/>
          <w:bCs/>
          <w:color w:val="212121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7F137F43" wp14:editId="0F3EE727">
            <wp:extent cx="5322627" cy="191345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92" t="27863" r="23830" b="28243"/>
                    <a:stretch/>
                  </pic:blipFill>
                  <pic:spPr bwMode="auto">
                    <a:xfrm>
                      <a:off x="0" y="0"/>
                      <a:ext cx="5355276" cy="192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3B1" w:rsidRPr="008823B1" w:rsidRDefault="008823B1" w:rsidP="008823B1">
      <w:pPr>
        <w:pStyle w:val="3"/>
        <w:spacing w:before="0" w:beforeAutospacing="0" w:after="0" w:afterAutospacing="0" w:line="0" w:lineRule="atLeast"/>
        <w:rPr>
          <w:rFonts w:ascii="微軟正黑體" w:eastAsia="微軟正黑體" w:hAnsi="微軟正黑體" w:cs="Arial"/>
          <w:color w:val="212121"/>
          <w:sz w:val="30"/>
          <w:szCs w:val="30"/>
        </w:rPr>
      </w:pPr>
      <w:r w:rsidRPr="008823B1">
        <w:rPr>
          <w:rFonts w:ascii="微軟正黑體" w:eastAsia="微軟正黑體" w:hAnsi="微軟正黑體" w:cs="Arial"/>
          <w:color w:val="212121"/>
          <w:sz w:val="30"/>
          <w:szCs w:val="30"/>
        </w:rPr>
        <w:t>現在我們結合超音波感測器和一個蜂鳴器，來模擬做一個 "倒車雷達"。</w:t>
      </w:r>
    </w:p>
    <w:p w:rsidR="008823B1" w:rsidRPr="008823B1" w:rsidRDefault="008823B1" w:rsidP="008823B1">
      <w:pPr>
        <w:pStyle w:val="3"/>
        <w:spacing w:before="0" w:beforeAutospacing="0" w:after="0" w:afterAutospacing="0" w:line="0" w:lineRule="atLeast"/>
        <w:textAlignment w:val="center"/>
        <w:rPr>
          <w:rFonts w:ascii="微軟正黑體" w:eastAsia="微軟正黑體" w:hAnsi="微軟正黑體" w:cs="Arial"/>
          <w:color w:val="212121"/>
          <w:sz w:val="30"/>
          <w:szCs w:val="30"/>
        </w:rPr>
      </w:pPr>
      <w:r>
        <w:rPr>
          <w:rFonts w:ascii="微軟正黑體" w:eastAsia="微軟正黑體" w:hAnsi="微軟正黑體" w:cs="Arial" w:hint="eastAsia"/>
          <w:color w:val="212121"/>
          <w:sz w:val="30"/>
          <w:szCs w:val="30"/>
        </w:rPr>
        <w:t>功能：</w:t>
      </w:r>
    </w:p>
    <w:p w:rsidR="008823B1" w:rsidRDefault="008823B1" w:rsidP="008823B1">
      <w:pPr>
        <w:pStyle w:val="3"/>
        <w:spacing w:before="0" w:beforeAutospacing="0" w:after="0" w:afterAutospacing="0" w:line="0" w:lineRule="atLeast"/>
        <w:rPr>
          <w:rFonts w:ascii="微軟正黑體" w:eastAsia="微軟正黑體" w:hAnsi="微軟正黑體" w:cs="Arial"/>
          <w:color w:val="212121"/>
          <w:sz w:val="30"/>
          <w:szCs w:val="30"/>
        </w:rPr>
      </w:pPr>
      <w:r w:rsidRPr="008823B1">
        <w:rPr>
          <w:rFonts w:ascii="微軟正黑體" w:eastAsia="微軟正黑體" w:hAnsi="微軟正黑體" w:cs="Arial"/>
          <w:color w:val="212121"/>
          <w:sz w:val="30"/>
          <w:szCs w:val="30"/>
        </w:rPr>
        <w:t>當感測器和障礙物的距離大於15公分時，蜂鳴器叫的頻率較低。距離介於5到15公分時，蜂鳴器叫的頻率較高。距離小於5公分時，蜂鳴器則一直叫。</w:t>
      </w:r>
    </w:p>
    <w:p w:rsidR="008823B1" w:rsidRDefault="008823B1" w:rsidP="008823B1">
      <w:pPr>
        <w:pStyle w:val="3"/>
        <w:spacing w:before="0" w:beforeAutospacing="0" w:after="0" w:afterAutospacing="0" w:line="0" w:lineRule="atLeast"/>
        <w:rPr>
          <w:rFonts w:ascii="微軟正黑體" w:eastAsia="微軟正黑體" w:hAnsi="微軟正黑體" w:cs="Arial"/>
          <w:color w:val="212121"/>
          <w:sz w:val="30"/>
          <w:szCs w:val="30"/>
        </w:rPr>
      </w:pPr>
    </w:p>
    <w:p w:rsidR="008823B1" w:rsidRDefault="008823B1" w:rsidP="008823B1">
      <w:pPr>
        <w:pStyle w:val="3"/>
        <w:spacing w:before="0" w:beforeAutospacing="0" w:after="0" w:afterAutospacing="0" w:line="0" w:lineRule="atLeast"/>
        <w:rPr>
          <w:rFonts w:ascii="微軟正黑體" w:eastAsia="微軟正黑體" w:hAnsi="微軟正黑體" w:cs="Arial"/>
          <w:color w:val="212121"/>
          <w:sz w:val="30"/>
          <w:szCs w:val="30"/>
        </w:rPr>
      </w:pPr>
      <w:r>
        <w:rPr>
          <w:rFonts w:ascii="微軟正黑體" w:eastAsia="微軟正黑體" w:hAnsi="微軟正黑體" w:cs="Arial" w:hint="eastAsia"/>
          <w:color w:val="212121"/>
          <w:sz w:val="30"/>
          <w:szCs w:val="30"/>
        </w:rPr>
        <w:t>程式碼：</w:t>
      </w:r>
    </w:p>
    <w:p w:rsidR="008823B1" w:rsidRPr="008823B1" w:rsidRDefault="008823B1" w:rsidP="008823B1">
      <w:pPr>
        <w:pStyle w:val="3"/>
        <w:spacing w:before="0" w:beforeAutospacing="0" w:after="0" w:afterAutospacing="0" w:line="0" w:lineRule="atLeast"/>
        <w:rPr>
          <w:rFonts w:ascii="微軟正黑體" w:eastAsia="微軟正黑體" w:hAnsi="微軟正黑體" w:cs="Arial" w:hint="eastAsia"/>
          <w:color w:val="212121"/>
          <w:sz w:val="20"/>
          <w:szCs w:val="20"/>
        </w:rPr>
      </w:pP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>int trigPin = 11;    // 超音波感測器 Trig腳接 Arduino pin 11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>int echoPin = 12;    //超音波感測器 Echo 腳接 Arduino pin 12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>int speakerpin = 7;  //蜂鳴器 + 腳接 Arduino pin 7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>long duration, cm ;  //宣告計算距離時，需要用到的兩個實數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>void setup() {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 xml:space="preserve">  Serial.begin (9600);           //設定序列埠監控視窗</w:t>
      </w:r>
      <w:r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 xml:space="preserve"> </w:t>
      </w: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>和 Arduino資料傳輸速率為 9600 bps (Bits Per Second)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 xml:space="preserve">  pinMode(trigPin, OUTPUT);      //Arduino 對外啟動距離感測器Trig腳，射出超音波 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 xml:space="preserve">  pinMode(echoPin, INPUT);       //超音波被障礙物反射後，Arduino讀取感測器Echo腳的時間差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 xml:space="preserve">  pinMode(speakerpin, OUTPUT);   //Arduino對蜂鳴器送出電壓，使其鳴叫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>}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>void loop()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>{                                  //程式計算出距離值 cm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digitalWrite(trigPin, LOW);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delayMicroseconds(5);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digitalWrite(trigPin, HIGH);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delayMicroseconds(10);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digitalWrite(trigPin, LOW);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pinMode(echoPin, INPUT);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duration = pulseIn(echoPin, HIGH);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cm = (duration/2) / 29.1;  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 xml:space="preserve">  Serial.print(cm);     //印出距離值 cm 在序列埠監控顯示器 單位公分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Serial.println(" cm");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 xml:space="preserve">   if (cm &lt;= 5) {                       //距離小於5公分，蜂鳴器一直叫 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digitalWrite(speakerpin, HIGH);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delay (20);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  }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 xml:space="preserve">  if (cm &gt; 5 &amp;&amp; cm &lt;= 15) {             //距離介於5到15公分，蜂鳴器斷斷續續叫，每次0.1秒 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lastRenderedPageBreak/>
        <w:t xml:space="preserve">    digitalWrite(speakerpin, HIGH);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delay (100);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digitalWrite(speakerpin, LOW);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delay (100);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}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  <w:t xml:space="preserve">  if (cm &gt; 15){                        // 距離大於15公分，蜂鳴器斷斷續續叫，每次0.5秒 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 digitalWrite(speakerpin, HIGH);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delay (500);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digitalWrite(speakerpin, LOW);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delay (500);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    }</w:t>
      </w:r>
    </w:p>
    <w:p w:rsidR="008823B1" w:rsidRP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delay(10); </w:t>
      </w:r>
    </w:p>
    <w:p w:rsidR="000A7AFC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 w:rsidRPr="008823B1"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  <w:t xml:space="preserve">  }</w:t>
      </w:r>
    </w:p>
    <w:p w:rsidR="008823B1" w:rsidRDefault="008823B1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</w:p>
    <w:p w:rsidR="008823B1" w:rsidRDefault="00BA2F0D" w:rsidP="00BA2F0D">
      <w:pPr>
        <w:spacing w:line="0" w:lineRule="atLeast"/>
        <w:jc w:val="center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C058492" wp14:editId="2470C0C3">
            <wp:extent cx="4088920" cy="1663344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58" t="27691" r="35737" b="38603"/>
                    <a:stretch/>
                  </pic:blipFill>
                  <pic:spPr bwMode="auto">
                    <a:xfrm>
                      <a:off x="0" y="0"/>
                      <a:ext cx="4109568" cy="167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</w:p>
    <w:p w:rsidR="00BA2F0D" w:rsidRPr="00BA2F0D" w:rsidRDefault="00BA2F0D" w:rsidP="00BA2F0D">
      <w:pPr>
        <w:pStyle w:val="3"/>
        <w:spacing w:before="0" w:beforeAutospacing="0" w:after="0" w:afterAutospacing="0" w:line="0" w:lineRule="atLeast"/>
        <w:rPr>
          <w:rFonts w:ascii="微軟正黑體" w:eastAsia="微軟正黑體" w:hAnsi="微軟正黑體" w:cs="Arial"/>
          <w:color w:val="212121"/>
          <w:sz w:val="30"/>
          <w:szCs w:val="30"/>
        </w:rPr>
      </w:pPr>
      <w:r w:rsidRPr="00BA2F0D">
        <w:rPr>
          <w:rFonts w:ascii="微軟正黑體" w:eastAsia="微軟正黑體" w:hAnsi="微軟正黑體" w:cs="Arial"/>
          <w:color w:val="212121"/>
          <w:sz w:val="30"/>
          <w:szCs w:val="30"/>
        </w:rPr>
        <w:t>程式</w:t>
      </w:r>
      <w:r>
        <w:rPr>
          <w:rFonts w:ascii="微軟正黑體" w:eastAsia="微軟正黑體" w:hAnsi="微軟正黑體" w:cs="Arial" w:hint="eastAsia"/>
          <w:color w:val="212121"/>
          <w:sz w:val="30"/>
          <w:szCs w:val="30"/>
        </w:rPr>
        <w:t>碼</w:t>
      </w:r>
      <w:r w:rsidRPr="00BA2F0D">
        <w:rPr>
          <w:rFonts w:ascii="微軟正黑體" w:eastAsia="微軟正黑體" w:hAnsi="微軟正黑體" w:cs="Arial"/>
          <w:color w:val="212121"/>
          <w:sz w:val="30"/>
          <w:szCs w:val="30"/>
        </w:rPr>
        <w:t>（有源蜂鳴器）：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int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buzzPin </w:t>
      </w:r>
      <w:r>
        <w:rPr>
          <w:rStyle w:val="token"/>
          <w:rFonts w:ascii="inherit" w:hAnsi="inherit"/>
          <w:color w:val="9A6E3A"/>
          <w:sz w:val="26"/>
          <w:szCs w:val="26"/>
          <w:bdr w:val="none" w:sz="0" w:space="0" w:color="auto" w:frame="1"/>
        </w:rPr>
        <w:t>=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13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void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setup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()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{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 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pinMode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buzzPin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,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OUTPUT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}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void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loop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()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              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{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digitalWrite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buzzPin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,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HIGH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  <w:r>
        <w:rPr>
          <w:rStyle w:val="token"/>
          <w:rFonts w:ascii="inherit" w:hAnsi="inherit"/>
          <w:color w:val="708090"/>
          <w:sz w:val="26"/>
          <w:szCs w:val="26"/>
          <w:bdr w:val="none" w:sz="0" w:space="0" w:color="auto" w:frame="1"/>
        </w:rPr>
        <w:t>//</w:t>
      </w:r>
      <w:r>
        <w:rPr>
          <w:rStyle w:val="token"/>
          <w:rFonts w:ascii="inherit" w:hAnsi="inherit"/>
          <w:color w:val="708090"/>
          <w:sz w:val="26"/>
          <w:szCs w:val="26"/>
          <w:bdr w:val="none" w:sz="0" w:space="0" w:color="auto" w:frame="1"/>
        </w:rPr>
        <w:t>有源蜂鳴器響起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delay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2000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digitalWrite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buzzPin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,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LOW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708090"/>
          <w:sz w:val="26"/>
          <w:szCs w:val="26"/>
          <w:bdr w:val="none" w:sz="0" w:space="0" w:color="auto" w:frame="1"/>
        </w:rPr>
        <w:t>//</w:t>
      </w:r>
      <w:r>
        <w:rPr>
          <w:rStyle w:val="token"/>
          <w:rFonts w:ascii="inherit" w:hAnsi="inherit"/>
          <w:color w:val="708090"/>
          <w:sz w:val="26"/>
          <w:szCs w:val="26"/>
          <w:bdr w:val="none" w:sz="0" w:space="0" w:color="auto" w:frame="1"/>
        </w:rPr>
        <w:t>有源蜂鳴器關閉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delay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2000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Fonts w:ascii="Consolas" w:hAnsi="Consolas"/>
          <w:color w:val="000000"/>
          <w:sz w:val="26"/>
          <w:szCs w:val="26"/>
        </w:rPr>
      </w:pP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}</w:t>
      </w:r>
    </w:p>
    <w:p w:rsidR="00BA2F0D" w:rsidRDefault="00BA2F0D" w:rsidP="00BA2F0D">
      <w:pPr>
        <w:pStyle w:val="3"/>
        <w:spacing w:before="0" w:beforeAutospacing="0" w:after="0" w:afterAutospacing="0" w:line="0" w:lineRule="atLeast"/>
        <w:rPr>
          <w:rFonts w:ascii="微軟正黑體" w:eastAsia="微軟正黑體" w:hAnsi="微軟正黑體" w:cs="Arial" w:hint="eastAsia"/>
          <w:color w:val="212121"/>
          <w:sz w:val="30"/>
          <w:szCs w:val="30"/>
        </w:rPr>
      </w:pPr>
    </w:p>
    <w:p w:rsidR="00BA2F0D" w:rsidRPr="00BA2F0D" w:rsidRDefault="00BA2F0D" w:rsidP="00BA2F0D">
      <w:pPr>
        <w:pStyle w:val="3"/>
        <w:spacing w:before="0" w:beforeAutospacing="0" w:after="0" w:afterAutospacing="0" w:line="0" w:lineRule="atLeast"/>
        <w:rPr>
          <w:rFonts w:ascii="微軟正黑體" w:eastAsia="微軟正黑體" w:hAnsi="微軟正黑體" w:cs="Arial"/>
          <w:color w:val="212121"/>
          <w:sz w:val="30"/>
          <w:szCs w:val="30"/>
        </w:rPr>
      </w:pPr>
      <w:r w:rsidRPr="00BA2F0D">
        <w:rPr>
          <w:rFonts w:ascii="微軟正黑體" w:eastAsia="微軟正黑體" w:hAnsi="微軟正黑體" w:cs="Arial"/>
          <w:color w:val="212121"/>
          <w:sz w:val="30"/>
          <w:szCs w:val="30"/>
        </w:rPr>
        <w:t>程式</w:t>
      </w:r>
      <w:r>
        <w:rPr>
          <w:rFonts w:ascii="微軟正黑體" w:eastAsia="微軟正黑體" w:hAnsi="微軟正黑體" w:cs="Arial" w:hint="eastAsia"/>
          <w:color w:val="212121"/>
          <w:sz w:val="30"/>
          <w:szCs w:val="30"/>
        </w:rPr>
        <w:t>碼</w:t>
      </w:r>
      <w:r w:rsidRPr="00BA2F0D">
        <w:rPr>
          <w:rFonts w:ascii="微軟正黑體" w:eastAsia="微軟正黑體" w:hAnsi="微軟正黑體" w:cs="Arial"/>
          <w:color w:val="212121"/>
          <w:sz w:val="30"/>
          <w:szCs w:val="30"/>
        </w:rPr>
        <w:t>（無源蜂鳴器）：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int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buzzer</w:t>
      </w:r>
      <w:r>
        <w:rPr>
          <w:rStyle w:val="token"/>
          <w:rFonts w:ascii="inherit" w:hAnsi="inherit"/>
          <w:color w:val="9A6E3A"/>
          <w:sz w:val="26"/>
          <w:szCs w:val="26"/>
          <w:bdr w:val="none" w:sz="0" w:space="0" w:color="auto" w:frame="1"/>
        </w:rPr>
        <w:t>=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13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void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setup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()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{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pinMode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buzzer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,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OUTPUT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}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void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loop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()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{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int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i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while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1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{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</w:t>
      </w: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for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i</w:t>
      </w:r>
      <w:r>
        <w:rPr>
          <w:rStyle w:val="token"/>
          <w:rFonts w:ascii="inherit" w:hAnsi="inherit"/>
          <w:color w:val="9A6E3A"/>
          <w:sz w:val="26"/>
          <w:szCs w:val="26"/>
          <w:bdr w:val="none" w:sz="0" w:space="0" w:color="auto" w:frame="1"/>
        </w:rPr>
        <w:t>=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0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;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i</w:t>
      </w:r>
      <w:r>
        <w:rPr>
          <w:rStyle w:val="token"/>
          <w:rFonts w:ascii="inherit" w:hAnsi="inherit"/>
          <w:color w:val="9A6E3A"/>
          <w:sz w:val="26"/>
          <w:szCs w:val="26"/>
          <w:bdr w:val="none" w:sz="0" w:space="0" w:color="auto" w:frame="1"/>
        </w:rPr>
        <w:t>&lt;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50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;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i</w:t>
      </w:r>
      <w:r>
        <w:rPr>
          <w:rStyle w:val="token"/>
          <w:rFonts w:ascii="inherit" w:hAnsi="inherit"/>
          <w:color w:val="9A6E3A"/>
          <w:sz w:val="26"/>
          <w:szCs w:val="26"/>
          <w:bdr w:val="none" w:sz="0" w:space="0" w:color="auto" w:frame="1"/>
        </w:rPr>
        <w:t>++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{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digitalWrite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buzzer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,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HIGH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delay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1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digitalWrite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buzzer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,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LOW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delay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1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}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delay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1000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</w:t>
      </w:r>
      <w:r>
        <w:rPr>
          <w:rStyle w:val="token"/>
          <w:rFonts w:ascii="inherit" w:hAnsi="inherit"/>
          <w:color w:val="0077AA"/>
          <w:sz w:val="26"/>
          <w:szCs w:val="26"/>
          <w:bdr w:val="none" w:sz="0" w:space="0" w:color="auto" w:frame="1"/>
        </w:rPr>
        <w:t>for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i</w:t>
      </w:r>
      <w:r>
        <w:rPr>
          <w:rStyle w:val="token"/>
          <w:rFonts w:ascii="inherit" w:hAnsi="inherit"/>
          <w:color w:val="9A6E3A"/>
          <w:sz w:val="26"/>
          <w:szCs w:val="26"/>
          <w:bdr w:val="none" w:sz="0" w:space="0" w:color="auto" w:frame="1"/>
        </w:rPr>
        <w:t>=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0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;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i</w:t>
      </w:r>
      <w:r>
        <w:rPr>
          <w:rStyle w:val="token"/>
          <w:rFonts w:ascii="inherit" w:hAnsi="inherit"/>
          <w:color w:val="9A6E3A"/>
          <w:sz w:val="26"/>
          <w:szCs w:val="26"/>
          <w:bdr w:val="none" w:sz="0" w:space="0" w:color="auto" w:frame="1"/>
        </w:rPr>
        <w:t>&lt;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100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;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i</w:t>
      </w:r>
      <w:r>
        <w:rPr>
          <w:rStyle w:val="token"/>
          <w:rFonts w:ascii="inherit" w:hAnsi="inherit"/>
          <w:color w:val="9A6E3A"/>
          <w:sz w:val="26"/>
          <w:szCs w:val="26"/>
          <w:bdr w:val="none" w:sz="0" w:space="0" w:color="auto" w:frame="1"/>
        </w:rPr>
        <w:t>++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{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digitalWrite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buzzer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,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HIGH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delay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3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digitalWrite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>buzzer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,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LOW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delay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3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}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  </w:t>
      </w:r>
      <w:r>
        <w:rPr>
          <w:rStyle w:val="token"/>
          <w:rFonts w:ascii="inherit" w:hAnsi="inherit"/>
          <w:color w:val="DD4A68"/>
          <w:sz w:val="26"/>
          <w:szCs w:val="26"/>
          <w:bdr w:val="none" w:sz="0" w:space="0" w:color="auto" w:frame="1"/>
        </w:rPr>
        <w:t>delay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(</w:t>
      </w:r>
      <w:r>
        <w:rPr>
          <w:rStyle w:val="token"/>
          <w:rFonts w:ascii="inherit" w:hAnsi="inherit"/>
          <w:color w:val="990055"/>
          <w:sz w:val="26"/>
          <w:szCs w:val="26"/>
          <w:bdr w:val="none" w:sz="0" w:space="0" w:color="auto" w:frame="1"/>
        </w:rPr>
        <w:t>1000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);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</w:pP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 </w:t>
      </w: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}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BA2F0D">
      <w:pPr>
        <w:pStyle w:val="HTML"/>
        <w:shd w:val="clear" w:color="auto" w:fill="F5F2F0"/>
        <w:textAlignment w:val="baseline"/>
        <w:rPr>
          <w:rFonts w:ascii="Consolas" w:hAnsi="Consolas"/>
          <w:color w:val="000000"/>
          <w:sz w:val="26"/>
          <w:szCs w:val="26"/>
        </w:rPr>
      </w:pPr>
      <w:r>
        <w:rPr>
          <w:rStyle w:val="token"/>
          <w:rFonts w:ascii="inherit" w:hAnsi="inherit"/>
          <w:color w:val="999999"/>
          <w:sz w:val="26"/>
          <w:szCs w:val="26"/>
          <w:bdr w:val="none" w:sz="0" w:space="0" w:color="auto" w:frame="1"/>
        </w:rPr>
        <w:t>}</w:t>
      </w:r>
      <w:r>
        <w:rPr>
          <w:rStyle w:val="HTML1"/>
          <w:rFonts w:ascii="Consolas" w:hAnsi="Consolas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BA2F0D" w:rsidRDefault="00BA2F0D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236D65" w:rsidRPr="00236D65" w:rsidRDefault="00236D65" w:rsidP="00236D65">
      <w:pPr>
        <w:pStyle w:val="3"/>
        <w:spacing w:before="0" w:beforeAutospacing="0" w:after="0" w:afterAutospacing="0" w:line="0" w:lineRule="atLeast"/>
        <w:rPr>
          <w:rFonts w:ascii="微軟正黑體" w:eastAsia="微軟正黑體" w:hAnsi="微軟正黑體" w:cs="Arial" w:hint="eastAsia"/>
          <w:color w:val="212121"/>
          <w:sz w:val="30"/>
          <w:szCs w:val="30"/>
        </w:rPr>
      </w:pPr>
      <w:r w:rsidRPr="00236D65">
        <w:rPr>
          <w:rFonts w:ascii="微軟正黑體" w:eastAsia="微軟正黑體" w:hAnsi="微軟正黑體" w:cs="Arial" w:hint="eastAsia"/>
          <w:color w:val="212121"/>
          <w:sz w:val="30"/>
          <w:szCs w:val="30"/>
        </w:rPr>
        <w:t>TinkerCAD 電路程式</w:t>
      </w:r>
      <w:r>
        <w:rPr>
          <w:rFonts w:ascii="微軟正黑體" w:eastAsia="微軟正黑體" w:hAnsi="微軟正黑體" w:cs="Arial" w:hint="eastAsia"/>
          <w:color w:val="212121"/>
          <w:sz w:val="30"/>
          <w:szCs w:val="30"/>
        </w:rPr>
        <w:t xml:space="preserve"> :</w:t>
      </w:r>
    </w:p>
    <w:p w:rsidR="00236D65" w:rsidRDefault="00236D65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</w:p>
    <w:p w:rsidR="00236D65" w:rsidRDefault="00236D65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0586711" wp14:editId="235E154E">
            <wp:extent cx="6298279" cy="2449902"/>
            <wp:effectExtent l="0" t="0" r="762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61" t="23076" r="30550" b="33296"/>
                    <a:stretch/>
                  </pic:blipFill>
                  <pic:spPr bwMode="auto">
                    <a:xfrm>
                      <a:off x="0" y="0"/>
                      <a:ext cx="6318835" cy="245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D65" w:rsidRDefault="00236D65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236D65" w:rsidRDefault="00236D65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</w:p>
    <w:p w:rsidR="00236D65" w:rsidRDefault="00236D65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56CD2B8" wp14:editId="407FF4C3">
            <wp:extent cx="3916392" cy="7462501"/>
            <wp:effectExtent l="0" t="0" r="825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920" t="26769" r="28869" b="8155"/>
                    <a:stretch/>
                  </pic:blipFill>
                  <pic:spPr bwMode="auto">
                    <a:xfrm>
                      <a:off x="0" y="0"/>
                      <a:ext cx="3932849" cy="749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D65" w:rsidRDefault="00236D65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</w:p>
    <w:p w:rsidR="00236D65" w:rsidRDefault="00236D65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236D65" w:rsidRDefault="00236D65" w:rsidP="008823B1">
      <w:pPr>
        <w:spacing w:line="0" w:lineRule="atLeast"/>
        <w:rPr>
          <w:rFonts w:ascii="微軟正黑體" w:eastAsia="微軟正黑體" w:hAnsi="微軟正黑體" w:cs="Arial"/>
          <w:b/>
          <w:bCs/>
          <w:color w:val="212121"/>
          <w:kern w:val="0"/>
          <w:sz w:val="20"/>
          <w:szCs w:val="20"/>
        </w:rPr>
      </w:pPr>
    </w:p>
    <w:p w:rsidR="00236D65" w:rsidRPr="008823B1" w:rsidRDefault="00236D65" w:rsidP="008823B1">
      <w:pPr>
        <w:spacing w:line="0" w:lineRule="atLeast"/>
        <w:rPr>
          <w:rFonts w:ascii="微軟正黑體" w:eastAsia="微軟正黑體" w:hAnsi="微軟正黑體" w:cs="Arial" w:hint="eastAsia"/>
          <w:b/>
          <w:bCs/>
          <w:color w:val="212121"/>
          <w:kern w:val="0"/>
          <w:sz w:val="20"/>
          <w:szCs w:val="20"/>
        </w:rPr>
      </w:pPr>
    </w:p>
    <w:sectPr w:rsidR="00236D65" w:rsidRPr="008823B1" w:rsidSect="00236D65">
      <w:footerReference w:type="default" r:id="rId11"/>
      <w:pgSz w:w="11906" w:h="16838"/>
      <w:pgMar w:top="720" w:right="720" w:bottom="720" w:left="720" w:header="851" w:footer="5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D65" w:rsidRDefault="00236D65" w:rsidP="00236D65">
      <w:r>
        <w:separator/>
      </w:r>
    </w:p>
  </w:endnote>
  <w:endnote w:type="continuationSeparator" w:id="0">
    <w:p w:rsidR="00236D65" w:rsidRDefault="00236D65" w:rsidP="00236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D65" w:rsidRDefault="00236D65">
    <w:pPr>
      <w:pStyle w:val="a6"/>
      <w:jc w:val="center"/>
    </w:pPr>
    <w:r>
      <w:rPr>
        <w:rFonts w:hint="eastAsia"/>
      </w:rPr>
      <w:t>第</w:t>
    </w:r>
    <w:sdt>
      <w:sdtPr>
        <w:id w:val="94427520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Pr="00236D65">
          <w:rPr>
            <w:noProof/>
            <w:lang w:val="zh-TW"/>
          </w:rPr>
          <w:t>2</w:t>
        </w:r>
        <w:r>
          <w:fldChar w:fldCharType="end"/>
        </w:r>
        <w:r>
          <w:rPr>
            <w:rFonts w:hint="eastAsia"/>
          </w:rPr>
          <w:t>頁</w:t>
        </w:r>
      </w:sdtContent>
    </w:sdt>
  </w:p>
  <w:p w:rsidR="00236D65" w:rsidRDefault="00236D6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D65" w:rsidRDefault="00236D65" w:rsidP="00236D65">
      <w:r>
        <w:separator/>
      </w:r>
    </w:p>
  </w:footnote>
  <w:footnote w:type="continuationSeparator" w:id="0">
    <w:p w:rsidR="00236D65" w:rsidRDefault="00236D65" w:rsidP="00236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133C12"/>
    <w:multiLevelType w:val="multilevel"/>
    <w:tmpl w:val="9D5C6F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3B1"/>
    <w:rsid w:val="000A7AFC"/>
    <w:rsid w:val="00236D65"/>
    <w:rsid w:val="008823B1"/>
    <w:rsid w:val="00BA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6A83F"/>
  <w15:chartTrackingRefBased/>
  <w15:docId w15:val="{B3B244DC-D73D-41D9-B84F-2BAD5B096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3B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8823B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8823B1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8823B1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9"/>
    <w:semiHidden/>
    <w:rsid w:val="008823B1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cdt4ke">
    <w:name w:val="cdt4ke"/>
    <w:basedOn w:val="a"/>
    <w:rsid w:val="008823B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BA2F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BA2F0D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BA2F0D"/>
    <w:rPr>
      <w:rFonts w:ascii="細明體" w:eastAsia="細明體" w:hAnsi="細明體" w:cs="細明體"/>
      <w:sz w:val="24"/>
      <w:szCs w:val="24"/>
    </w:rPr>
  </w:style>
  <w:style w:type="character" w:customStyle="1" w:styleId="token">
    <w:name w:val="token"/>
    <w:basedOn w:val="a0"/>
    <w:rsid w:val="00BA2F0D"/>
  </w:style>
  <w:style w:type="paragraph" w:styleId="a4">
    <w:name w:val="header"/>
    <w:basedOn w:val="a"/>
    <w:link w:val="a5"/>
    <w:uiPriority w:val="99"/>
    <w:unhideWhenUsed/>
    <w:rsid w:val="00236D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6D6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6D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6D6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6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6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1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2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2021-09-30T05:49:00Z</dcterms:created>
  <dcterms:modified xsi:type="dcterms:W3CDTF">2021-09-30T06:25:00Z</dcterms:modified>
</cp:coreProperties>
</file>